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2E" w:rsidRPr="00283F2E" w:rsidRDefault="00283F2E" w:rsidP="00283F2E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Kaposszerdahely Községi Önkormányzat Képviselő-testületének</w:t>
      </w:r>
    </w:p>
    <w:p w:rsidR="00283F2E" w:rsidRPr="00283F2E" w:rsidRDefault="00D141B6" w:rsidP="00283F2E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4</w:t>
      </w:r>
      <w:r w:rsidR="00283F2E" w:rsidRPr="00283F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/2019. (II. </w:t>
      </w:r>
      <w:r w:rsidR="00283F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13</w:t>
      </w:r>
      <w:r w:rsidR="00283F2E" w:rsidRPr="00283F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.) önkormányzati rendelete </w:t>
      </w:r>
    </w:p>
    <w:p w:rsidR="00283F2E" w:rsidRPr="00283F2E" w:rsidRDefault="00283F2E" w:rsidP="00283F2E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hu-HU"/>
        </w:rPr>
      </w:pPr>
    </w:p>
    <w:p w:rsidR="00283F2E" w:rsidRPr="00283F2E" w:rsidRDefault="00283F2E" w:rsidP="00283F2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Kaposszerdahely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Polgáraiért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Díj és Oklevél alapításáról </w:t>
      </w:r>
      <w:r w:rsidRPr="00283F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szóló 3/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199</w:t>
      </w:r>
      <w:r w:rsidRPr="00283F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7. (II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Pr="00283F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6</w:t>
      </w:r>
      <w:r w:rsidRPr="00283F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.) számú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önkormányzati </w:t>
      </w:r>
      <w:r w:rsidRPr="00283F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rendeletének (a továbbiakban: R.) módosításáról</w:t>
      </w:r>
    </w:p>
    <w:p w:rsidR="00283F2E" w:rsidRPr="00283F2E" w:rsidRDefault="00283F2E" w:rsidP="00283F2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Kaposszerdahely Községi Önkormányzatának Képviselő-testülete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2011. évi CLXXXIX. </w:t>
      </w:r>
      <w:r w:rsidR="00AD5A09">
        <w:rPr>
          <w:rFonts w:ascii="Times New Roman" w:eastAsia="Times New Roman" w:hAnsi="Times New Roman" w:cs="Times New Roman"/>
          <w:sz w:val="24"/>
          <w:szCs w:val="20"/>
          <w:lang w:eastAsia="hu-HU"/>
        </w:rPr>
        <w:t>41. §, valamint az 1991. évi XXXI. Tv. 7. § (1) bekezdésében biztosított hatáskörében eljárva az alábbi rendeletet alkotja.</w:t>
      </w: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Default="00283F2E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 §</w:t>
      </w:r>
    </w:p>
    <w:p w:rsidR="001C353C" w:rsidRDefault="001C353C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C353C" w:rsidRPr="001C353C" w:rsidRDefault="001C353C" w:rsidP="001C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C353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alaprendelet 4. § (4) bekezdése az alábbiak szerint módosul: </w:t>
      </w:r>
    </w:p>
    <w:p w:rsidR="001C353C" w:rsidRDefault="001C353C" w:rsidP="001C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C353C" w:rsidRDefault="001C353C" w:rsidP="001E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„(4) A „Kaposszerdahely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Polgáraiért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Díj és Oklevél”</w:t>
      </w:r>
      <w:r w:rsidR="001E37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jogosultja a tárgyévi adófizetést megelőzően közli </w:t>
      </w:r>
      <w:r w:rsidR="001E3751" w:rsidRPr="001E3751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Kaposszerdahely Községi Önkormányzattal</w:t>
      </w:r>
      <w:r w:rsidR="001E37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hogy milyen adókulccsal adózik. </w:t>
      </w:r>
      <w:r w:rsidR="001E3751" w:rsidRPr="001E3751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Kaposszerdahely Községi Önkormányzat</w:t>
      </w:r>
      <w:r w:rsidR="001E37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adót a közlést </w:t>
      </w:r>
      <w:r w:rsidR="001E3751" w:rsidRPr="001E3751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követő</w:t>
      </w:r>
      <w:r w:rsidR="001E37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15 napon belül átutalja.”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1C353C" w:rsidRPr="001C353C" w:rsidRDefault="001C353C" w:rsidP="001C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C353C" w:rsidRDefault="001C353C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C353C" w:rsidRPr="00283F2E" w:rsidRDefault="001C353C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§</w:t>
      </w:r>
    </w:p>
    <w:p w:rsidR="00283F2E" w:rsidRPr="00283F2E" w:rsidRDefault="00283F2E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alaprendelet </w:t>
      </w:r>
      <w:r w:rsidR="00AD5A09">
        <w:rPr>
          <w:rFonts w:ascii="Times New Roman" w:eastAsia="Times New Roman" w:hAnsi="Times New Roman" w:cs="Times New Roman"/>
          <w:sz w:val="24"/>
          <w:szCs w:val="20"/>
          <w:lang w:eastAsia="hu-HU"/>
        </w:rPr>
        <w:t>5</w:t>
      </w: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>. §-a az alábbiak szerint módosul:</w:t>
      </w: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83F2E" w:rsidRDefault="00283F2E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r w:rsidR="00AD5A09">
        <w:rPr>
          <w:rFonts w:ascii="Times New Roman" w:eastAsia="Times New Roman" w:hAnsi="Times New Roman" w:cs="Times New Roman"/>
          <w:sz w:val="24"/>
          <w:szCs w:val="20"/>
          <w:lang w:eastAsia="hu-HU"/>
        </w:rPr>
        <w:t>5</w:t>
      </w: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>. §</w:t>
      </w:r>
    </w:p>
    <w:p w:rsidR="00AD5A09" w:rsidRDefault="00AD5A09" w:rsidP="0028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D5A09" w:rsidRDefault="00AD5A09" w:rsidP="00AD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(1) „Kaposszerdahely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Polgáraiért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Díj” Okelvéllel </w:t>
      </w:r>
      <w:r w:rsidRPr="00C45D0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és emléktárggyal együtt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kerül kiadásra.</w:t>
      </w:r>
    </w:p>
    <w:p w:rsidR="00AD5A09" w:rsidRDefault="00AD5A09" w:rsidP="00AD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D5A09" w:rsidRDefault="00AD5A09" w:rsidP="00AD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(2) Az „Oklevél” tartalmazza a község nevét, </w:t>
      </w:r>
      <w:r w:rsidRPr="00C45D0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a képviselő-testületi határozat számát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valamint az </w:t>
      </w:r>
      <w:r w:rsidR="00A72A2D">
        <w:rPr>
          <w:rFonts w:ascii="Times New Roman" w:eastAsia="Times New Roman" w:hAnsi="Times New Roman" w:cs="Times New Roman"/>
          <w:sz w:val="24"/>
          <w:szCs w:val="20"/>
          <w:lang w:eastAsia="hu-HU"/>
        </w:rPr>
        <w:t>elismerésben rész</w:t>
      </w:r>
      <w:r w:rsidR="00F92E1F">
        <w:rPr>
          <w:rFonts w:ascii="Times New Roman" w:eastAsia="Times New Roman" w:hAnsi="Times New Roman" w:cs="Times New Roman"/>
          <w:sz w:val="24"/>
          <w:szCs w:val="20"/>
          <w:lang w:eastAsia="hu-HU"/>
        </w:rPr>
        <w:t>e</w:t>
      </w:r>
      <w:r w:rsidR="00A72A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sített személy </w:t>
      </w:r>
      <w:r w:rsidR="00F92E1F">
        <w:rPr>
          <w:rFonts w:ascii="Times New Roman" w:eastAsia="Times New Roman" w:hAnsi="Times New Roman" w:cs="Times New Roman"/>
          <w:sz w:val="24"/>
          <w:szCs w:val="20"/>
          <w:lang w:eastAsia="hu-HU"/>
        </w:rPr>
        <w:t>legfontosabb adatait.”</w:t>
      </w:r>
    </w:p>
    <w:p w:rsidR="00F92E1F" w:rsidRDefault="00F92E1F" w:rsidP="00AD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AD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1E3751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</w:t>
      </w:r>
      <w:r w:rsidR="00F92E1F" w:rsidRPr="00F92E1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§</w:t>
      </w:r>
    </w:p>
    <w:p w:rsidR="00F92E1F" w:rsidRDefault="00F92E1F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alaprendelet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6</w:t>
      </w: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>. §</w:t>
      </w:r>
      <w:r w:rsidR="00C45D0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(2) bekezdése</w:t>
      </w: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alábbiak szerint módosul:</w:t>
      </w: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„6. §</w:t>
      </w:r>
    </w:p>
    <w:p w:rsidR="00F92E1F" w:rsidRDefault="00F92E1F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(2) A „Kaposszerdahely”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Polgáraiért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Díj és Oklevél” adományozására a javaslatot </w:t>
      </w:r>
      <w:r w:rsidRPr="00C45D0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a polgármesterhez kell eljuttatni, aki azt döntésre a </w:t>
      </w:r>
      <w:r w:rsidR="00C45D07" w:rsidRPr="00C45D0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képviselő - </w:t>
      </w:r>
      <w:r w:rsidRPr="00C45D0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testület elé terjeszti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.”</w:t>
      </w: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141B6" w:rsidRDefault="00D141B6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1E3751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</w:t>
      </w:r>
      <w:r w:rsidR="00F92E1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§</w:t>
      </w:r>
    </w:p>
    <w:p w:rsidR="00F92E1F" w:rsidRPr="00283F2E" w:rsidRDefault="00F92E1F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alaprendelet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8</w:t>
      </w: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>. §-a az alábbiak szerint módosul:</w:t>
      </w: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„8. §</w:t>
      </w:r>
    </w:p>
    <w:p w:rsidR="00F92E1F" w:rsidRDefault="00F92E1F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</w:t>
      </w:r>
      <w:r w:rsidR="001E37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elismerésben részesítettekről </w:t>
      </w:r>
      <w:r w:rsidR="001E3751" w:rsidRPr="001E3751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Kaposszerdahely Községi Önkormányzat</w:t>
      </w:r>
      <w:r w:rsidR="001E37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nyilvántartást vezet.”</w:t>
      </w: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1E3751" w:rsidP="00F9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</w:t>
      </w:r>
      <w:r w:rsidR="00F92E1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§</w:t>
      </w:r>
    </w:p>
    <w:p w:rsidR="00F92E1F" w:rsidRP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alaprendelet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9</w:t>
      </w:r>
      <w:r w:rsidRPr="00283F2E">
        <w:rPr>
          <w:rFonts w:ascii="Times New Roman" w:eastAsia="Times New Roman" w:hAnsi="Times New Roman" w:cs="Times New Roman"/>
          <w:sz w:val="24"/>
          <w:szCs w:val="20"/>
          <w:lang w:eastAsia="hu-HU"/>
        </w:rPr>
        <w:t>. §-a az alábbiak szerint módosul:</w:t>
      </w:r>
    </w:p>
    <w:p w:rsidR="00F92E1F" w:rsidRDefault="00F92E1F" w:rsidP="00F9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2E1F" w:rsidRDefault="00C84DE3" w:rsidP="00C8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„9. §</w:t>
      </w:r>
    </w:p>
    <w:p w:rsidR="00C84DE3" w:rsidRDefault="00C84DE3" w:rsidP="00C8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84DE3" w:rsidRDefault="00C84DE3" w:rsidP="00C8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„Kaposszerdahely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Polgáraiért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Díj és Oklevél” kiadásával kapcsolatos költségek és jutalmak a Kaposszerdahely Községi Önkormányzat költségvetéséből biztosítandók.”</w:t>
      </w:r>
    </w:p>
    <w:p w:rsidR="00283F2E" w:rsidRPr="00283F2E" w:rsidRDefault="00283F2E" w:rsidP="0028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2E" w:rsidRPr="00283F2E" w:rsidRDefault="00283F2E" w:rsidP="0028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2E" w:rsidRPr="00283F2E" w:rsidRDefault="001E3751" w:rsidP="00283F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</w:t>
      </w:r>
      <w:r w:rsidR="00283F2E"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§</w:t>
      </w:r>
    </w:p>
    <w:p w:rsidR="00283F2E" w:rsidRPr="00283F2E" w:rsidRDefault="00283F2E" w:rsidP="00283F2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C84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83F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(1) Ez a rendelet a kihirdetését követő napon lép hatályba, kihirdetéséről a jegyző gondoskodik.</w:t>
      </w:r>
    </w:p>
    <w:p w:rsidR="00283F2E" w:rsidRPr="00283F2E" w:rsidRDefault="00283F2E" w:rsidP="00C8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83F2E" w:rsidRPr="00283F2E" w:rsidRDefault="00283F2E" w:rsidP="00C84D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 w:rsidRPr="00283F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(2) E rendelet hatályba lépésével az alaprendelet </w:t>
      </w:r>
      <w:r w:rsidR="00C84DE3" w:rsidRPr="00C84D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283F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§ (</w:t>
      </w:r>
      <w:r w:rsidR="00C84DE3" w:rsidRPr="00C84D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283F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bekezdése hatályát veszti.</w:t>
      </w:r>
    </w:p>
    <w:p w:rsidR="00283F2E" w:rsidRPr="00283F2E" w:rsidRDefault="00283F2E" w:rsidP="0028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bookmarkStart w:id="0" w:name="_Hlk523135833"/>
    </w:p>
    <w:bookmarkEnd w:id="0"/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</w:t>
      </w:r>
    </w:p>
    <w:p w:rsidR="00283F2E" w:rsidRPr="00283F2E" w:rsidRDefault="00283F2E" w:rsidP="0028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Prépost László</w:t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Kemenszky Kinga</w:t>
      </w:r>
    </w:p>
    <w:p w:rsidR="00283F2E" w:rsidRPr="00283F2E" w:rsidRDefault="00283F2E" w:rsidP="00283F2E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</w:t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                                  jegyző</w:t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</w:p>
    <w:p w:rsidR="00283F2E" w:rsidRPr="00283F2E" w:rsidRDefault="00283F2E" w:rsidP="00283F2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Kihirdetve: Kaposszerdahely, 2019. </w:t>
      </w:r>
      <w:r w:rsidR="00D141B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február 13.</w:t>
      </w:r>
      <w:bookmarkStart w:id="1" w:name="_GoBack"/>
      <w:bookmarkEnd w:id="1"/>
    </w:p>
    <w:p w:rsid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84DE3" w:rsidRPr="00283F2E" w:rsidRDefault="00C84DE3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Kemenszky Kinga</w:t>
      </w:r>
    </w:p>
    <w:p w:rsidR="00283F2E" w:rsidRPr="00283F2E" w:rsidRDefault="00283F2E" w:rsidP="0028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83F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           jegyző</w:t>
      </w:r>
    </w:p>
    <w:p w:rsidR="00CE7320" w:rsidRDefault="00CE7320"/>
    <w:sectPr w:rsidR="00CE7320" w:rsidSect="00AD7243">
      <w:headerReference w:type="even" r:id="rId6"/>
      <w:headerReference w:type="default" r:id="rId7"/>
      <w:footerReference w:type="even" r:id="rId8"/>
      <w:pgSz w:w="11907" w:h="16840"/>
      <w:pgMar w:top="1418" w:right="1418" w:bottom="2268" w:left="1560" w:header="45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4F" w:rsidRDefault="008C764F">
      <w:pPr>
        <w:spacing w:after="0" w:line="240" w:lineRule="auto"/>
      </w:pPr>
      <w:r>
        <w:separator/>
      </w:r>
    </w:p>
  </w:endnote>
  <w:endnote w:type="continuationSeparator" w:id="0">
    <w:p w:rsidR="008C764F" w:rsidRDefault="008C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2A" w:rsidRDefault="00C84D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012A" w:rsidRDefault="00D14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4F" w:rsidRDefault="008C764F">
      <w:pPr>
        <w:spacing w:after="0" w:line="240" w:lineRule="auto"/>
      </w:pPr>
      <w:r>
        <w:separator/>
      </w:r>
    </w:p>
  </w:footnote>
  <w:footnote w:type="continuationSeparator" w:id="0">
    <w:p w:rsidR="008C764F" w:rsidRDefault="008C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2A" w:rsidRDefault="00C84D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A8012A" w:rsidRDefault="00D141B6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2A" w:rsidRDefault="00D141B6">
    <w:pPr>
      <w:pStyle w:val="lfej"/>
      <w:framePr w:wrap="around" w:vAnchor="text" w:hAnchor="margin" w:xAlign="center" w:y="1"/>
      <w:rPr>
        <w:rStyle w:val="Oldalszm"/>
      </w:rPr>
    </w:pPr>
  </w:p>
  <w:p w:rsidR="00A8012A" w:rsidRDefault="00D141B6">
    <w:pPr>
      <w:pStyle w:val="lfej"/>
      <w:framePr w:wrap="around" w:vAnchor="text" w:hAnchor="margin" w:xAlign="center" w:y="1"/>
      <w:ind w:right="360"/>
      <w:rPr>
        <w:rStyle w:val="Oldalszm"/>
      </w:rPr>
    </w:pPr>
  </w:p>
  <w:p w:rsidR="00A8012A" w:rsidRDefault="00C84DE3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D141B6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E"/>
    <w:rsid w:val="000522A9"/>
    <w:rsid w:val="001C353C"/>
    <w:rsid w:val="001E3751"/>
    <w:rsid w:val="00283F2E"/>
    <w:rsid w:val="00752539"/>
    <w:rsid w:val="007D0D22"/>
    <w:rsid w:val="00885422"/>
    <w:rsid w:val="008C764F"/>
    <w:rsid w:val="00A72A2D"/>
    <w:rsid w:val="00AA1605"/>
    <w:rsid w:val="00AD5A09"/>
    <w:rsid w:val="00C45D07"/>
    <w:rsid w:val="00C84DE3"/>
    <w:rsid w:val="00CE7320"/>
    <w:rsid w:val="00D141B6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9F87"/>
  <w15:chartTrackingRefBased/>
  <w15:docId w15:val="{BAB64855-1DC3-4269-A255-14144BB7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28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83F2E"/>
  </w:style>
  <w:style w:type="paragraph" w:styleId="lfej">
    <w:name w:val="header"/>
    <w:basedOn w:val="Norml"/>
    <w:link w:val="lfejChar"/>
    <w:uiPriority w:val="99"/>
    <w:semiHidden/>
    <w:unhideWhenUsed/>
    <w:rsid w:val="0028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83F2E"/>
  </w:style>
  <w:style w:type="character" w:styleId="Oldalszm">
    <w:name w:val="page number"/>
    <w:basedOn w:val="Bekezdsalapbettpusa"/>
    <w:rsid w:val="0028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Kata@BARDUDVARNOK.local</dc:creator>
  <cp:keywords/>
  <dc:description/>
  <cp:lastModifiedBy>Windows-felhasználó</cp:lastModifiedBy>
  <cp:revision>2</cp:revision>
  <dcterms:created xsi:type="dcterms:W3CDTF">2019-03-20T08:40:00Z</dcterms:created>
  <dcterms:modified xsi:type="dcterms:W3CDTF">2019-03-20T08:40:00Z</dcterms:modified>
</cp:coreProperties>
</file>